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0C" w:rsidRDefault="00285A0C" w:rsidP="001652A6">
      <w:pPr>
        <w:shd w:val="clear" w:color="auto" w:fill="FFFFFF"/>
        <w:jc w:val="center"/>
        <w:rPr>
          <w:rFonts w:cstheme="minorHAnsi"/>
          <w:b/>
          <w:i/>
          <w:iCs/>
          <w:color w:val="222222"/>
          <w:sz w:val="32"/>
          <w:szCs w:val="32"/>
          <w:u w:color="222222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1496BA2" wp14:editId="18B2ED56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867600" cy="1022400"/>
            <wp:effectExtent l="0" t="0" r="8890" b="6350"/>
            <wp:wrapTight wrapText="bothSides">
              <wp:wrapPolygon edited="0">
                <wp:start x="0" y="0"/>
                <wp:lineTo x="0" y="21332"/>
                <wp:lineTo x="21347" y="21332"/>
                <wp:lineTo x="2134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arevné s textem větší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600" cy="10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2A6" w:rsidRPr="0074140E" w:rsidRDefault="001652A6" w:rsidP="001652A6">
      <w:pPr>
        <w:shd w:val="clear" w:color="auto" w:fill="FFFFFF"/>
        <w:jc w:val="center"/>
        <w:rPr>
          <w:rFonts w:cstheme="minorHAnsi"/>
          <w:b/>
          <w:i/>
          <w:iCs/>
          <w:color w:val="222222"/>
          <w:sz w:val="32"/>
          <w:szCs w:val="32"/>
          <w:u w:color="222222"/>
        </w:rPr>
      </w:pPr>
      <w:r w:rsidRPr="0074140E">
        <w:rPr>
          <w:rFonts w:cstheme="minorHAnsi"/>
          <w:b/>
          <w:i/>
          <w:iCs/>
          <w:color w:val="222222"/>
          <w:sz w:val="32"/>
          <w:szCs w:val="32"/>
          <w:u w:color="222222"/>
        </w:rPr>
        <w:t xml:space="preserve">Návrh </w:t>
      </w:r>
      <w:r w:rsidR="0074140E" w:rsidRPr="0074140E">
        <w:rPr>
          <w:rFonts w:cstheme="minorHAnsi"/>
          <w:b/>
          <w:i/>
          <w:iCs/>
          <w:color w:val="222222"/>
          <w:sz w:val="32"/>
          <w:szCs w:val="32"/>
          <w:u w:color="222222"/>
        </w:rPr>
        <w:t xml:space="preserve">dílčí </w:t>
      </w:r>
      <w:r w:rsidRPr="0074140E">
        <w:rPr>
          <w:rFonts w:cstheme="minorHAnsi"/>
          <w:b/>
          <w:i/>
          <w:iCs/>
          <w:color w:val="222222"/>
          <w:sz w:val="32"/>
          <w:szCs w:val="32"/>
          <w:u w:color="222222"/>
        </w:rPr>
        <w:t>novelizace Ústavy CČSH</w:t>
      </w:r>
    </w:p>
    <w:p w:rsidR="001652A6" w:rsidRDefault="001652A6" w:rsidP="001652A6">
      <w:pPr>
        <w:shd w:val="clear" w:color="auto" w:fill="FFFFFF"/>
        <w:jc w:val="center"/>
        <w:rPr>
          <w:rFonts w:cstheme="minorHAnsi"/>
          <w:b/>
          <w:i/>
          <w:iCs/>
          <w:color w:val="222222"/>
          <w:sz w:val="36"/>
          <w:szCs w:val="36"/>
          <w:u w:color="222222"/>
        </w:rPr>
      </w:pPr>
      <w:bookmarkStart w:id="0" w:name="_GoBack"/>
      <w:bookmarkEnd w:id="0"/>
    </w:p>
    <w:p w:rsidR="00285A0C" w:rsidRDefault="00285A0C" w:rsidP="001652A6">
      <w:pPr>
        <w:shd w:val="clear" w:color="auto" w:fill="FFFFFF"/>
        <w:jc w:val="center"/>
        <w:rPr>
          <w:b/>
          <w:sz w:val="28"/>
          <w:szCs w:val="28"/>
        </w:rPr>
      </w:pPr>
    </w:p>
    <w:p w:rsidR="001652A6" w:rsidRPr="006F741F" w:rsidRDefault="001652A6" w:rsidP="001652A6">
      <w:pPr>
        <w:shd w:val="clear" w:color="auto" w:fill="FFFFFF"/>
        <w:jc w:val="center"/>
        <w:rPr>
          <w:rFonts w:eastAsia="Arial" w:cstheme="minorHAnsi"/>
          <w:b/>
          <w:i/>
          <w:iCs/>
          <w:color w:val="222222"/>
          <w:sz w:val="36"/>
          <w:szCs w:val="36"/>
          <w:u w:color="222222"/>
        </w:rPr>
      </w:pPr>
      <w:r w:rsidRPr="003B73A8">
        <w:rPr>
          <w:b/>
          <w:sz w:val="28"/>
          <w:szCs w:val="28"/>
        </w:rPr>
        <w:t>Důvodová zpráva</w:t>
      </w:r>
    </w:p>
    <w:p w:rsidR="0074140E" w:rsidRDefault="001652A6" w:rsidP="001652A6">
      <w:pPr>
        <w:rPr>
          <w:rFonts w:cstheme="minorHAnsi"/>
          <w:i/>
          <w:sz w:val="24"/>
          <w:szCs w:val="24"/>
        </w:rPr>
      </w:pPr>
      <w:r w:rsidRPr="001652A6">
        <w:rPr>
          <w:rFonts w:cstheme="minorHAnsi"/>
          <w:i/>
          <w:sz w:val="24"/>
          <w:szCs w:val="24"/>
        </w:rPr>
        <w:t>Návrh</w:t>
      </w:r>
      <w:r w:rsidR="0074140E">
        <w:rPr>
          <w:rFonts w:cstheme="minorHAnsi"/>
          <w:i/>
          <w:sz w:val="24"/>
          <w:szCs w:val="24"/>
        </w:rPr>
        <w:t xml:space="preserve"> byl připraven legislativně-právním výborem IX. sněmu CČSH</w:t>
      </w:r>
      <w:r w:rsidR="00093F74">
        <w:rPr>
          <w:rFonts w:cstheme="minorHAnsi"/>
          <w:i/>
          <w:sz w:val="24"/>
          <w:szCs w:val="24"/>
        </w:rPr>
        <w:t xml:space="preserve"> (LPV)</w:t>
      </w:r>
      <w:r w:rsidR="0074140E">
        <w:rPr>
          <w:rFonts w:cstheme="minorHAnsi"/>
          <w:i/>
          <w:sz w:val="24"/>
          <w:szCs w:val="24"/>
        </w:rPr>
        <w:t>, předložen předsednictvu IX. sněmu a na jeho 3. jednání dne 10. března 2026 schválen k předání do celocírkevní diskuse.</w:t>
      </w:r>
    </w:p>
    <w:p w:rsidR="00093F74" w:rsidRDefault="0074140E" w:rsidP="001652A6">
      <w:pPr>
        <w:pStyle w:val="Zhlav"/>
        <w:tabs>
          <w:tab w:val="clear" w:pos="4536"/>
          <w:tab w:val="clear" w:pos="9072"/>
        </w:tabs>
        <w:ind w:firstLine="0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Návrh vychází jednak z podnětů z církve, shromážděných </w:t>
      </w:r>
      <w:r w:rsidR="00093F74">
        <w:rPr>
          <w:rFonts w:asciiTheme="minorHAnsi" w:hAnsiTheme="minorHAnsi" w:cstheme="minorHAnsi"/>
          <w:i/>
        </w:rPr>
        <w:t xml:space="preserve">především </w:t>
      </w:r>
      <w:r>
        <w:rPr>
          <w:rFonts w:asciiTheme="minorHAnsi" w:hAnsiTheme="minorHAnsi" w:cstheme="minorHAnsi"/>
          <w:i/>
        </w:rPr>
        <w:t xml:space="preserve">na generální synodě duchovních </w:t>
      </w:r>
      <w:r w:rsidR="00093F74">
        <w:rPr>
          <w:rFonts w:asciiTheme="minorHAnsi" w:hAnsiTheme="minorHAnsi" w:cstheme="minorHAnsi"/>
          <w:i/>
        </w:rPr>
        <w:t>18. 9. 2024, jednak z podnětů vzešlých od členů LPV.</w:t>
      </w:r>
    </w:p>
    <w:p w:rsidR="00EE0A1D" w:rsidRPr="00B01DF8" w:rsidRDefault="00EE0A1D" w:rsidP="00EE0A1D">
      <w:pPr>
        <w:pStyle w:val="Default"/>
        <w:rPr>
          <w:i/>
          <w:color w:val="FF0000"/>
        </w:rPr>
      </w:pPr>
      <w:r w:rsidRPr="00B01DF8">
        <w:rPr>
          <w:i/>
          <w:color w:val="FF0000"/>
        </w:rPr>
        <w:t xml:space="preserve">Všechny </w:t>
      </w:r>
      <w:r w:rsidR="00B01DF8">
        <w:rPr>
          <w:i/>
          <w:color w:val="FF0000"/>
        </w:rPr>
        <w:t xml:space="preserve">navržené </w:t>
      </w:r>
      <w:r w:rsidRPr="00B01DF8">
        <w:rPr>
          <w:i/>
          <w:color w:val="FF0000"/>
        </w:rPr>
        <w:t>změny jsou v textu Ústavy vyznačeny červeně.</w:t>
      </w:r>
    </w:p>
    <w:p w:rsidR="00093F74" w:rsidRDefault="00093F74" w:rsidP="001652A6">
      <w:pPr>
        <w:pStyle w:val="Zhlav"/>
        <w:tabs>
          <w:tab w:val="clear" w:pos="4536"/>
          <w:tab w:val="clear" w:pos="9072"/>
        </w:tabs>
        <w:ind w:firstLine="0"/>
        <w:jc w:val="left"/>
        <w:rPr>
          <w:rFonts w:asciiTheme="minorHAnsi" w:hAnsiTheme="minorHAnsi" w:cstheme="minorHAnsi"/>
          <w:i/>
        </w:rPr>
      </w:pPr>
    </w:p>
    <w:p w:rsidR="00093F74" w:rsidRPr="00093F74" w:rsidRDefault="00093F74" w:rsidP="001652A6">
      <w:pPr>
        <w:pStyle w:val="Zhlav"/>
        <w:tabs>
          <w:tab w:val="clear" w:pos="4536"/>
          <w:tab w:val="clear" w:pos="9072"/>
        </w:tabs>
        <w:ind w:firstLine="0"/>
        <w:jc w:val="left"/>
        <w:rPr>
          <w:rFonts w:asciiTheme="minorHAnsi" w:hAnsiTheme="minorHAnsi" w:cstheme="minorHAnsi"/>
        </w:rPr>
      </w:pPr>
      <w:r w:rsidRPr="00093F74">
        <w:rPr>
          <w:rFonts w:asciiTheme="minorHAnsi" w:hAnsiTheme="minorHAnsi" w:cstheme="minorHAnsi"/>
        </w:rPr>
        <w:t>Návrh se týká několika následujících oblastí:</w:t>
      </w:r>
    </w:p>
    <w:p w:rsidR="00CC6EE6" w:rsidRPr="00CC6EE6" w:rsidRDefault="00CC6EE6" w:rsidP="00CC6EE6">
      <w:pPr>
        <w:pStyle w:val="Default"/>
        <w:rPr>
          <w:b/>
        </w:rPr>
      </w:pPr>
      <w:r>
        <w:rPr>
          <w:b/>
        </w:rPr>
        <w:t>1</w:t>
      </w:r>
      <w:r w:rsidRPr="00CC6EE6">
        <w:rPr>
          <w:b/>
        </w:rPr>
        <w:t>. Snížení minimálního počtu členů rady starších</w:t>
      </w:r>
      <w:r w:rsidR="00C17EFF">
        <w:rPr>
          <w:b/>
        </w:rPr>
        <w:t xml:space="preserve"> a revizorů</w:t>
      </w:r>
    </w:p>
    <w:p w:rsidR="00CC6EE6" w:rsidRDefault="00CC6EE6" w:rsidP="00CC6EE6">
      <w:pPr>
        <w:pStyle w:val="Default"/>
      </w:pPr>
      <w:r>
        <w:t>Současná úprava stanoví, že RS tvoří vedle faráře</w:t>
      </w:r>
      <w:r w:rsidR="008F00C9">
        <w:t xml:space="preserve"> a dalších v NO ustanovených duchovních</w:t>
      </w:r>
      <w:r>
        <w:t xml:space="preserve"> předseda </w:t>
      </w:r>
      <w:r w:rsidR="008F00C9">
        <w:t xml:space="preserve">RS </w:t>
      </w:r>
      <w:r>
        <w:t xml:space="preserve">a nejméně dva další </w:t>
      </w:r>
      <w:r w:rsidR="008F00C9">
        <w:t>laici (čl. 21, odst. 2; čl. čl. 20, odst. 3, písm. a).</w:t>
      </w:r>
      <w:r>
        <w:t xml:space="preserve"> Navrhujeme tento počet snížit o jednoho laika </w:t>
      </w:r>
      <w:r w:rsidR="008F00C9">
        <w:t xml:space="preserve">a zároveň stanovit, že další duchovní by se nestávali členy RS automaticky, </w:t>
      </w:r>
      <w:r w:rsidR="008747BA">
        <w:t xml:space="preserve">ale </w:t>
      </w:r>
      <w:r w:rsidR="008F00C9">
        <w:t>byli by zváni na jednání RS s hlasem poradním, případně by mohli být do RS zvoleni (za dodržení podmínky alespoň dvou laiků)</w:t>
      </w:r>
      <w:r w:rsidR="00C17EFF">
        <w:t>.</w:t>
      </w:r>
    </w:p>
    <w:p w:rsidR="00C17EFF" w:rsidRDefault="00C17EFF" w:rsidP="00CC6EE6">
      <w:pPr>
        <w:pStyle w:val="Default"/>
      </w:pPr>
      <w:r>
        <w:t>Navrhujeme možnost sloučení funkce místopředsedy RS a finančního zpravodaje.</w:t>
      </w:r>
    </w:p>
    <w:p w:rsidR="00C17EFF" w:rsidRDefault="00C17EFF" w:rsidP="00CC6EE6">
      <w:pPr>
        <w:pStyle w:val="Default"/>
      </w:pPr>
      <w:r>
        <w:t>Také navrhujeme snížit počet revizorů – současná úprava předpokládá alespoň dva, navrhujeme snížit minimum na jednoho revizora, s možností více revizorů v případě potřeby (čl. 20, odst. 3, písm. b).</w:t>
      </w:r>
    </w:p>
    <w:p w:rsidR="00C17EFF" w:rsidRDefault="00C17EFF" w:rsidP="00CC6EE6">
      <w:pPr>
        <w:pStyle w:val="Default"/>
      </w:pPr>
      <w:r>
        <w:t>Navrhujeme umožnit jednání RS i online formou (čl. 21, odst. 3).</w:t>
      </w:r>
    </w:p>
    <w:p w:rsidR="00C17EFF" w:rsidRDefault="00C17EFF" w:rsidP="00CC6EE6">
      <w:pPr>
        <w:pStyle w:val="Default"/>
      </w:pPr>
    </w:p>
    <w:p w:rsidR="00C17EFF" w:rsidRPr="00C17EFF" w:rsidRDefault="00C17EFF" w:rsidP="00C17EFF">
      <w:pPr>
        <w:pStyle w:val="Default"/>
        <w:rPr>
          <w:i/>
          <w:u w:val="single"/>
        </w:rPr>
      </w:pPr>
      <w:r w:rsidRPr="00C17EFF">
        <w:rPr>
          <w:i/>
          <w:u w:val="single"/>
        </w:rPr>
        <w:t>Odůvodnění:</w:t>
      </w:r>
    </w:p>
    <w:p w:rsidR="00C17EFF" w:rsidRPr="00C17EFF" w:rsidRDefault="00C17EFF" w:rsidP="00C17EFF">
      <w:pPr>
        <w:pStyle w:val="Default"/>
        <w:rPr>
          <w:i/>
        </w:rPr>
      </w:pPr>
      <w:r w:rsidRPr="00C17EFF">
        <w:rPr>
          <w:i/>
        </w:rPr>
        <w:t>Všechny navržené úpravy směřují ke zjednodušení zajištění funkčních rad starších v náboženských obcích.</w:t>
      </w:r>
      <w:r w:rsidR="008747BA">
        <w:rPr>
          <w:i/>
        </w:rPr>
        <w:t xml:space="preserve"> Co se týče členství dalších duchovních v RS, mělo by být dobrovolné; zároveň by nikdy neměl počet duchovních v RS převýšit počet laiků.</w:t>
      </w:r>
    </w:p>
    <w:p w:rsidR="00C17EFF" w:rsidRDefault="00C17EFF" w:rsidP="00C17EFF">
      <w:pPr>
        <w:pStyle w:val="Default"/>
      </w:pPr>
    </w:p>
    <w:p w:rsidR="00DB7D3B" w:rsidRPr="00DB7D3B" w:rsidRDefault="00DB7D3B" w:rsidP="00C17EFF">
      <w:pPr>
        <w:pStyle w:val="Default"/>
        <w:rPr>
          <w:b/>
          <w:u w:val="single"/>
        </w:rPr>
      </w:pPr>
      <w:r w:rsidRPr="00DB7D3B">
        <w:rPr>
          <w:b/>
          <w:u w:val="single"/>
        </w:rPr>
        <w:t>2. Snížení minimálního počtu členů diecézní rady</w:t>
      </w:r>
    </w:p>
    <w:p w:rsidR="00DB7D3B" w:rsidRDefault="00DB7D3B" w:rsidP="00C17EFF">
      <w:pPr>
        <w:pStyle w:val="Default"/>
      </w:pPr>
      <w:r>
        <w:t>Současná úprava (čl. 30, odst. 2, písm. a) stanoví počet členů DR v rozmezí 8 – 12 členů, z čehož minimálně polovina musí být laici (čl. 33, odst. 1). Kromě nich je navíc členem DR biskup jako její předseda.</w:t>
      </w:r>
    </w:p>
    <w:p w:rsidR="00DB7D3B" w:rsidRDefault="00DB7D3B" w:rsidP="00C17EFF">
      <w:pPr>
        <w:pStyle w:val="Default"/>
      </w:pPr>
      <w:r>
        <w:t>Navrhujeme minimální počet členů DR snížit na 6 s tím, že horní hranice počtu členů 12 by zůstala zachována, stejně jako parita duchovních a laiků.</w:t>
      </w:r>
    </w:p>
    <w:p w:rsidR="00DB7D3B" w:rsidRDefault="00DB7D3B" w:rsidP="00C17EFF">
      <w:pPr>
        <w:pStyle w:val="Default"/>
      </w:pPr>
    </w:p>
    <w:p w:rsidR="00DB7D3B" w:rsidRPr="00DB7D3B" w:rsidRDefault="00DB7D3B" w:rsidP="00C17EFF">
      <w:pPr>
        <w:pStyle w:val="Default"/>
        <w:rPr>
          <w:i/>
          <w:u w:val="single"/>
        </w:rPr>
      </w:pPr>
      <w:r w:rsidRPr="00DB7D3B">
        <w:rPr>
          <w:i/>
          <w:u w:val="single"/>
        </w:rPr>
        <w:t>Odůvodnění:</w:t>
      </w:r>
    </w:p>
    <w:p w:rsidR="00DB7D3B" w:rsidRPr="00DB7D3B" w:rsidRDefault="00DB7D3B" w:rsidP="00C17EFF">
      <w:pPr>
        <w:pStyle w:val="Default"/>
        <w:rPr>
          <w:i/>
        </w:rPr>
      </w:pPr>
      <w:r w:rsidRPr="00DB7D3B">
        <w:rPr>
          <w:i/>
        </w:rPr>
        <w:t>Analogicky s návrhem na snížení minimálního počtu členů RS tím reagujeme na situaci zmenšující se církve. Zároveň mají diecéze nadále v případě potřeby možnost mít početnější DR.</w:t>
      </w:r>
    </w:p>
    <w:p w:rsidR="00DB7D3B" w:rsidRDefault="00DB7D3B" w:rsidP="00C17EFF">
      <w:pPr>
        <w:pStyle w:val="Default"/>
      </w:pPr>
    </w:p>
    <w:p w:rsidR="001652A6" w:rsidRPr="00093F74" w:rsidRDefault="00DB7D3B" w:rsidP="00093F74">
      <w:pPr>
        <w:pStyle w:val="Zhlav"/>
        <w:tabs>
          <w:tab w:val="clear" w:pos="4536"/>
          <w:tab w:val="clear" w:pos="9072"/>
        </w:tabs>
        <w:ind w:firstLine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093F74" w:rsidRPr="00093F74">
        <w:rPr>
          <w:rFonts w:asciiTheme="minorHAnsi" w:hAnsiTheme="minorHAnsi" w:cstheme="minorHAnsi"/>
          <w:b/>
        </w:rPr>
        <w:t>. Zjednodušení podepisování dokumentů</w:t>
      </w:r>
    </w:p>
    <w:p w:rsidR="00093F74" w:rsidRDefault="00093F74" w:rsidP="001652A6">
      <w:pPr>
        <w:pStyle w:val="Default"/>
      </w:pPr>
      <w:r>
        <w:t xml:space="preserve">V současné době jsou pro platnost smluv a dalších důležitých dokumentů nezbytné tři podpisy všech statutárních zástupců NO, diecéze či celku církve. Navrhujeme na všech </w:t>
      </w:r>
      <w:r>
        <w:lastRenderedPageBreak/>
        <w:t xml:space="preserve">úrovních počet podpisů snížit na dva </w:t>
      </w:r>
      <w:r w:rsidR="00CC6EE6">
        <w:t>–</w:t>
      </w:r>
      <w:r>
        <w:t xml:space="preserve"> </w:t>
      </w:r>
      <w:r w:rsidR="00CC6EE6">
        <w:t>faráře a jednoho z dalších statutárních zástupců (předsedy RS, zastupitelného místopředsedou, nebo finančního zpravodaje); analogicky též na úrovní DR a ústředí církve. Jedná se o čl. 21, odst. 3 (náboženská obec); čl. 33, odst. 4 (diecéze) a čl. 48, odst. 5 (ústředí).</w:t>
      </w:r>
    </w:p>
    <w:p w:rsidR="00093F74" w:rsidRDefault="00093F74" w:rsidP="001652A6">
      <w:pPr>
        <w:pStyle w:val="Default"/>
      </w:pPr>
    </w:p>
    <w:p w:rsidR="00C17EFF" w:rsidRPr="00C17EFF" w:rsidRDefault="00C17EFF" w:rsidP="00C17EFF">
      <w:pPr>
        <w:pStyle w:val="Default"/>
        <w:rPr>
          <w:i/>
          <w:u w:val="single"/>
        </w:rPr>
      </w:pPr>
      <w:r w:rsidRPr="00C17EFF">
        <w:rPr>
          <w:i/>
          <w:u w:val="single"/>
        </w:rPr>
        <w:t>Odůvodnění:</w:t>
      </w:r>
    </w:p>
    <w:p w:rsidR="00C17EFF" w:rsidRDefault="00C17EFF" w:rsidP="00C17EFF">
      <w:pPr>
        <w:pStyle w:val="Default"/>
        <w:rPr>
          <w:i/>
        </w:rPr>
      </w:pPr>
      <w:r>
        <w:rPr>
          <w:i/>
        </w:rPr>
        <w:t xml:space="preserve">Důvodem k navržené změně je opět zjednodušení </w:t>
      </w:r>
      <w:r w:rsidR="00006417">
        <w:rPr>
          <w:i/>
        </w:rPr>
        <w:t>procesů.</w:t>
      </w:r>
    </w:p>
    <w:p w:rsidR="00006417" w:rsidRDefault="00006417" w:rsidP="00C17EFF">
      <w:pPr>
        <w:pStyle w:val="Default"/>
        <w:rPr>
          <w:i/>
        </w:rPr>
      </w:pPr>
    </w:p>
    <w:p w:rsidR="00006417" w:rsidRPr="00006417" w:rsidRDefault="00DB7D3B" w:rsidP="00C17EFF">
      <w:pPr>
        <w:pStyle w:val="Default"/>
      </w:pPr>
      <w:r>
        <w:rPr>
          <w:b/>
        </w:rPr>
        <w:t>4</w:t>
      </w:r>
      <w:r w:rsidR="00006417" w:rsidRPr="00006417">
        <w:rPr>
          <w:b/>
        </w:rPr>
        <w:t>. Nová úprava zmocněnce DR</w:t>
      </w:r>
      <w:r w:rsidR="00006417">
        <w:rPr>
          <w:b/>
        </w:rPr>
        <w:t xml:space="preserve"> </w:t>
      </w:r>
      <w:r w:rsidR="00006417" w:rsidRPr="00006417">
        <w:t>(čl. 23)</w:t>
      </w:r>
    </w:p>
    <w:p w:rsidR="00006417" w:rsidRPr="00006417" w:rsidRDefault="00006417" w:rsidP="00C17EFF">
      <w:pPr>
        <w:pStyle w:val="Default"/>
      </w:pPr>
      <w:r>
        <w:t>Dosavadní úprava zmocněnce DR má především sankční charakter pro případ rozpuštění RS z důvodu porušení řádů či zvolení RS v rozporu s řády. To již neodpovídá realitě. Proto navrhujeme rozšíření důvodů pro jmenování zmocněnce DR, ale zároveň navrhujeme zpřesnění jeho úkolů, délky jeho jmenování a také upřesnění, že není možné sloučit funkci faráře a zmocněnce DR v téže náboženské obci – řízení každé NO by vždy měly zajišťovat alespoň dvě osoby – čl. 23 a čl. 19, odst. 2. Zároveň by nadále mělo platit, že institut zmocněnce DR je dočasným řešením a prioritou stále zůstává obnovení rady starších.</w:t>
      </w:r>
    </w:p>
    <w:p w:rsidR="00093F74" w:rsidRDefault="00093F74" w:rsidP="001652A6">
      <w:pPr>
        <w:pStyle w:val="Default"/>
      </w:pPr>
    </w:p>
    <w:p w:rsidR="00D36356" w:rsidRPr="00C17EFF" w:rsidRDefault="00D36356" w:rsidP="00D36356">
      <w:pPr>
        <w:pStyle w:val="Default"/>
        <w:rPr>
          <w:i/>
          <w:u w:val="single"/>
        </w:rPr>
      </w:pPr>
      <w:r w:rsidRPr="00C17EFF">
        <w:rPr>
          <w:i/>
          <w:u w:val="single"/>
        </w:rPr>
        <w:t>Odůvodnění:</w:t>
      </w:r>
    </w:p>
    <w:p w:rsidR="00D36356" w:rsidRPr="00C17EFF" w:rsidRDefault="00D36356" w:rsidP="00D36356">
      <w:pPr>
        <w:pStyle w:val="Default"/>
        <w:rPr>
          <w:i/>
        </w:rPr>
      </w:pPr>
      <w:r>
        <w:rPr>
          <w:i/>
        </w:rPr>
        <w:t>Nově navržená úprava vychází ze současné praxe a zpřesňuje některé sporné otázky v dosavadní úpravě a praxi.</w:t>
      </w:r>
    </w:p>
    <w:p w:rsidR="00093F74" w:rsidRDefault="00093F74" w:rsidP="001652A6">
      <w:pPr>
        <w:pStyle w:val="Default"/>
      </w:pPr>
    </w:p>
    <w:p w:rsidR="00093F74" w:rsidRPr="00D36356" w:rsidRDefault="00DB7D3B" w:rsidP="001652A6">
      <w:pPr>
        <w:pStyle w:val="Default"/>
        <w:rPr>
          <w:b/>
        </w:rPr>
      </w:pPr>
      <w:r>
        <w:rPr>
          <w:b/>
        </w:rPr>
        <w:t>5</w:t>
      </w:r>
      <w:r w:rsidR="00D36356" w:rsidRPr="00D36356">
        <w:rPr>
          <w:b/>
        </w:rPr>
        <w:t xml:space="preserve">. Upřesnění </w:t>
      </w:r>
      <w:r w:rsidR="00D36356">
        <w:rPr>
          <w:b/>
        </w:rPr>
        <w:t>podmínek pro laické členy</w:t>
      </w:r>
      <w:r w:rsidR="00D36356" w:rsidRPr="00D36356">
        <w:rPr>
          <w:b/>
        </w:rPr>
        <w:t xml:space="preserve"> církevních orgánů</w:t>
      </w:r>
    </w:p>
    <w:p w:rsidR="00D36356" w:rsidRDefault="00D36356" w:rsidP="001652A6">
      <w:pPr>
        <w:pStyle w:val="Default"/>
      </w:pPr>
      <w:r>
        <w:t>Současná úprava stanoví, že členem rady starších nesmí být zaměstnanec náboženské obce (čl. 20, odst. 3). Pro úroveň diecézních a celocírkevních orgánů však obdobná úprava chybí. Navrhujeme proto do čl. 12, odst. 4 doplnit jednotnou „definici laika s ohledem na členství v orgánech církve“.</w:t>
      </w:r>
    </w:p>
    <w:p w:rsidR="00D36356" w:rsidRDefault="00D36356" w:rsidP="001652A6">
      <w:pPr>
        <w:pStyle w:val="Default"/>
      </w:pPr>
      <w:r>
        <w:t>Zároveň navrhujeme snížit věkovou hranici pro volitelnost do diecézních a celocírkevních orgánů ze současných dvaceti pěti let na dvacet jedna let (čl. 30, odst. 3)</w:t>
      </w:r>
    </w:p>
    <w:p w:rsidR="00093F74" w:rsidRDefault="00093F74" w:rsidP="001652A6">
      <w:pPr>
        <w:pStyle w:val="Default"/>
      </w:pPr>
    </w:p>
    <w:p w:rsidR="00D36356" w:rsidRPr="00C17EFF" w:rsidRDefault="00D36356" w:rsidP="00D36356">
      <w:pPr>
        <w:pStyle w:val="Default"/>
        <w:rPr>
          <w:i/>
          <w:u w:val="single"/>
        </w:rPr>
      </w:pPr>
      <w:r w:rsidRPr="00C17EFF">
        <w:rPr>
          <w:i/>
          <w:u w:val="single"/>
        </w:rPr>
        <w:t>Odůvodnění:</w:t>
      </w:r>
    </w:p>
    <w:p w:rsidR="00093F74" w:rsidRDefault="00D36356" w:rsidP="00D36356">
      <w:pPr>
        <w:pStyle w:val="Default"/>
        <w:rPr>
          <w:i/>
        </w:rPr>
      </w:pPr>
      <w:r>
        <w:rPr>
          <w:i/>
        </w:rPr>
        <w:t xml:space="preserve">Nově navržená úprava řeší střet zájmů na úrovni diecézních a ústředních orgánů církve a tím zachování </w:t>
      </w:r>
      <w:r w:rsidR="007C54C8">
        <w:rPr>
          <w:i/>
        </w:rPr>
        <w:t>její</w:t>
      </w:r>
      <w:r w:rsidR="008747BA">
        <w:rPr>
          <w:i/>
        </w:rPr>
        <w:t>ho</w:t>
      </w:r>
      <w:r w:rsidR="007C54C8">
        <w:rPr>
          <w:i/>
        </w:rPr>
        <w:t xml:space="preserve"> presbyterního charakteru, kdy se na jejím řízení podílejí nezávislí laici.</w:t>
      </w:r>
    </w:p>
    <w:p w:rsidR="007C54C8" w:rsidRDefault="007C54C8" w:rsidP="00D36356">
      <w:pPr>
        <w:pStyle w:val="Default"/>
        <w:rPr>
          <w:i/>
        </w:rPr>
      </w:pPr>
    </w:p>
    <w:p w:rsidR="007C54C8" w:rsidRDefault="00DB7D3B" w:rsidP="00D36356">
      <w:pPr>
        <w:pStyle w:val="Default"/>
      </w:pPr>
      <w:r>
        <w:rPr>
          <w:b/>
        </w:rPr>
        <w:t>6</w:t>
      </w:r>
      <w:r w:rsidR="007C54C8" w:rsidRPr="007C54C8">
        <w:rPr>
          <w:b/>
        </w:rPr>
        <w:t>. Upřesnění úpravy vzniku diecéze</w:t>
      </w:r>
      <w:r w:rsidR="007C54C8">
        <w:t xml:space="preserve"> (čl. 26, odst. 2-4)</w:t>
      </w:r>
    </w:p>
    <w:p w:rsidR="007C54C8" w:rsidRPr="007C54C8" w:rsidRDefault="00B64F0D" w:rsidP="00D36356">
      <w:pPr>
        <w:pStyle w:val="Default"/>
      </w:pPr>
      <w:r>
        <w:t>Návrh spočívá v upřesnění procesu v případě zakládání nové diecéze v tom smyslu, že nejprve by měl být vznik nové diecéze schválen církevním zastupitelstvem a teprve poté by mělo dojít k ustavujícímu diecéznímu shromáždění a volbě diecézních orgánů, nikoliv naopak.</w:t>
      </w:r>
    </w:p>
    <w:p w:rsidR="00093F74" w:rsidRDefault="00093F74" w:rsidP="001652A6">
      <w:pPr>
        <w:pStyle w:val="Default"/>
      </w:pPr>
    </w:p>
    <w:p w:rsidR="00B64F0D" w:rsidRPr="00C17EFF" w:rsidRDefault="00B64F0D" w:rsidP="00B64F0D">
      <w:pPr>
        <w:pStyle w:val="Default"/>
        <w:rPr>
          <w:i/>
          <w:u w:val="single"/>
        </w:rPr>
      </w:pPr>
      <w:r w:rsidRPr="00C17EFF">
        <w:rPr>
          <w:i/>
          <w:u w:val="single"/>
        </w:rPr>
        <w:t>Odůvodnění:</w:t>
      </w:r>
    </w:p>
    <w:p w:rsidR="00B64F0D" w:rsidRDefault="00B64F0D" w:rsidP="00B64F0D">
      <w:pPr>
        <w:pStyle w:val="Default"/>
        <w:rPr>
          <w:i/>
        </w:rPr>
      </w:pPr>
      <w:r>
        <w:rPr>
          <w:i/>
        </w:rPr>
        <w:t>Nově navržená úprava je praktičtější.</w:t>
      </w:r>
    </w:p>
    <w:p w:rsidR="00B64F0D" w:rsidRDefault="00B64F0D" w:rsidP="00B64F0D">
      <w:pPr>
        <w:pStyle w:val="Default"/>
        <w:rPr>
          <w:i/>
        </w:rPr>
      </w:pPr>
    </w:p>
    <w:p w:rsidR="00B64F0D" w:rsidRPr="00B64F0D" w:rsidRDefault="00DB7D3B" w:rsidP="00B64F0D">
      <w:pPr>
        <w:pStyle w:val="Default"/>
        <w:rPr>
          <w:b/>
        </w:rPr>
      </w:pPr>
      <w:r>
        <w:rPr>
          <w:b/>
        </w:rPr>
        <w:t>7</w:t>
      </w:r>
      <w:r w:rsidR="00B64F0D" w:rsidRPr="00B64F0D">
        <w:rPr>
          <w:b/>
        </w:rPr>
        <w:t>. Doplnění duchovních ve specifických službách</w:t>
      </w:r>
    </w:p>
    <w:p w:rsidR="00B64F0D" w:rsidRPr="00B64F0D" w:rsidRDefault="00155F97" w:rsidP="00B64F0D">
      <w:pPr>
        <w:pStyle w:val="Default"/>
      </w:pPr>
      <w:r>
        <w:t xml:space="preserve">Současná platná Ústava pojem „duchovní ve specifických službách“ nezná, používá termín „duchovenská činnost ve veřejné sféře“ (čl. 31, odst. 2; čl. 40, odst. 2). Úprava pro duchovní ve specifických službách je obsažena v § 5 Řádu duchovenské služby. </w:t>
      </w:r>
      <w:r w:rsidR="00EE0A1D">
        <w:t xml:space="preserve">Navrhujeme </w:t>
      </w:r>
      <w:r>
        <w:t xml:space="preserve">sjednotit </w:t>
      </w:r>
      <w:r>
        <w:lastRenderedPageBreak/>
        <w:t>terminologii a doplnit tyto duchovní jako členy diecézního shromáždění a sněmu (čl. 29, odst. 25, písm. f</w:t>
      </w:r>
      <w:r w:rsidR="00EE0A1D">
        <w:t xml:space="preserve"> a čl. 53, odst. 2, písm. g).</w:t>
      </w:r>
    </w:p>
    <w:p w:rsidR="00093F74" w:rsidRDefault="00093F74" w:rsidP="001652A6">
      <w:pPr>
        <w:pStyle w:val="Default"/>
      </w:pPr>
    </w:p>
    <w:p w:rsidR="00EE0A1D" w:rsidRPr="00EE0A1D" w:rsidRDefault="00EE0A1D" w:rsidP="00EE0A1D">
      <w:pPr>
        <w:pStyle w:val="Default"/>
        <w:rPr>
          <w:i/>
          <w:u w:val="single"/>
        </w:rPr>
      </w:pPr>
      <w:r w:rsidRPr="00EE0A1D">
        <w:rPr>
          <w:i/>
          <w:u w:val="single"/>
        </w:rPr>
        <w:t>Odůvodnění:</w:t>
      </w:r>
    </w:p>
    <w:p w:rsidR="00093F74" w:rsidRDefault="00FB0382" w:rsidP="00EE0A1D">
      <w:pPr>
        <w:pStyle w:val="Default"/>
        <w:rPr>
          <w:i/>
        </w:rPr>
      </w:pPr>
      <w:r w:rsidRPr="00FB0382">
        <w:rPr>
          <w:i/>
        </w:rPr>
        <w:t>P</w:t>
      </w:r>
      <w:r w:rsidR="00EE0A1D" w:rsidRPr="00FB0382">
        <w:rPr>
          <w:i/>
        </w:rPr>
        <w:t xml:space="preserve">ůsobení církve v různých specifických službách </w:t>
      </w:r>
      <w:r w:rsidRPr="00FB0382">
        <w:rPr>
          <w:i/>
        </w:rPr>
        <w:t xml:space="preserve">se stále </w:t>
      </w:r>
      <w:r w:rsidR="00EE0A1D" w:rsidRPr="00FB0382">
        <w:rPr>
          <w:i/>
        </w:rPr>
        <w:t xml:space="preserve">rozšiřuje (armáda, zdravotnictví, vězeňství, policie…), </w:t>
      </w:r>
      <w:r w:rsidRPr="00FB0382">
        <w:rPr>
          <w:i/>
        </w:rPr>
        <w:t xml:space="preserve">což je nepochybně žádoucí, a proto </w:t>
      </w:r>
      <w:r w:rsidR="00EE0A1D" w:rsidRPr="00FB0382">
        <w:rPr>
          <w:i/>
        </w:rPr>
        <w:t>považujeme za potřebné</w:t>
      </w:r>
      <w:r w:rsidRPr="00FB0382">
        <w:rPr>
          <w:i/>
        </w:rPr>
        <w:t xml:space="preserve"> upřesnit postavení duchovních ve specifických službách i v Ústavě.</w:t>
      </w:r>
    </w:p>
    <w:p w:rsidR="00690A7A" w:rsidRDefault="00690A7A" w:rsidP="00EE0A1D">
      <w:pPr>
        <w:pStyle w:val="Default"/>
        <w:rPr>
          <w:i/>
        </w:rPr>
      </w:pPr>
    </w:p>
    <w:p w:rsidR="00EE0A1D" w:rsidRDefault="00DB7D3B" w:rsidP="001652A6">
      <w:pPr>
        <w:pStyle w:val="Default"/>
        <w:rPr>
          <w:b/>
        </w:rPr>
      </w:pPr>
      <w:r>
        <w:rPr>
          <w:b/>
        </w:rPr>
        <w:t>8</w:t>
      </w:r>
      <w:r w:rsidR="00690A7A" w:rsidRPr="00690A7A">
        <w:rPr>
          <w:b/>
        </w:rPr>
        <w:t>. Uvedení terminologie do souladu s platnou právní úpravou</w:t>
      </w:r>
    </w:p>
    <w:p w:rsidR="00690A7A" w:rsidRDefault="00690A7A" w:rsidP="001652A6">
      <w:pPr>
        <w:pStyle w:val="Default"/>
      </w:pPr>
      <w:r>
        <w:t>- nahrazení pojmu „církevní právnická osoba“ pojmem „evidovaná právnická osoba“</w:t>
      </w:r>
    </w:p>
    <w:p w:rsidR="00690A7A" w:rsidRDefault="00690A7A" w:rsidP="001652A6">
      <w:pPr>
        <w:pStyle w:val="Default"/>
      </w:pPr>
      <w:r>
        <w:t>- nahrazení pojmu „právně způsobilý“ termínem „plně svéprávný“</w:t>
      </w:r>
    </w:p>
    <w:p w:rsidR="00690A7A" w:rsidRPr="00690A7A" w:rsidRDefault="00690A7A" w:rsidP="001652A6">
      <w:pPr>
        <w:pStyle w:val="Default"/>
      </w:pPr>
      <w:r>
        <w:t>- sídlo církve</w:t>
      </w:r>
      <w:r w:rsidR="008747BA">
        <w:t xml:space="preserve"> – oprava adresy</w:t>
      </w:r>
      <w:r w:rsidR="00404880">
        <w:t xml:space="preserve"> sídla v Praze</w:t>
      </w:r>
      <w:r w:rsidR="00DB7D3B">
        <w:t xml:space="preserve"> (PSČ)</w:t>
      </w:r>
      <w:r w:rsidR="00404880">
        <w:t xml:space="preserve"> a v Bratislavě.</w:t>
      </w:r>
    </w:p>
    <w:p w:rsidR="00690A7A" w:rsidRDefault="00690A7A" w:rsidP="001652A6">
      <w:pPr>
        <w:pStyle w:val="Default"/>
        <w:rPr>
          <w:b/>
        </w:rPr>
      </w:pPr>
    </w:p>
    <w:p w:rsidR="00DB7D3B" w:rsidRPr="00EE0A1D" w:rsidRDefault="00DB7D3B" w:rsidP="00DB7D3B">
      <w:pPr>
        <w:pStyle w:val="Default"/>
        <w:rPr>
          <w:i/>
          <w:u w:val="single"/>
        </w:rPr>
      </w:pPr>
      <w:r w:rsidRPr="00EE0A1D">
        <w:rPr>
          <w:i/>
          <w:u w:val="single"/>
        </w:rPr>
        <w:t>Odůvodnění:</w:t>
      </w:r>
    </w:p>
    <w:p w:rsidR="00DB7D3B" w:rsidRPr="00DB7D3B" w:rsidRDefault="00DB7D3B" w:rsidP="001652A6">
      <w:pPr>
        <w:pStyle w:val="Default"/>
        <w:rPr>
          <w:i/>
        </w:rPr>
      </w:pPr>
      <w:r w:rsidRPr="00DB7D3B">
        <w:rPr>
          <w:i/>
        </w:rPr>
        <w:t>Jedná se o formální opravy – uvedení do souladu s platnými zákony ČR</w:t>
      </w:r>
      <w:r>
        <w:rPr>
          <w:i/>
        </w:rPr>
        <w:t xml:space="preserve"> a opravy adresy sídla církve</w:t>
      </w:r>
      <w:r w:rsidRPr="00DB7D3B">
        <w:rPr>
          <w:i/>
        </w:rPr>
        <w:t>.</w:t>
      </w:r>
    </w:p>
    <w:p w:rsidR="00DB7D3B" w:rsidRDefault="00DB7D3B" w:rsidP="001652A6">
      <w:pPr>
        <w:pStyle w:val="Default"/>
        <w:rPr>
          <w:b/>
          <w:caps/>
          <w:sz w:val="28"/>
          <w:szCs w:val="28"/>
        </w:rPr>
      </w:pPr>
    </w:p>
    <w:p w:rsidR="00EE0A1D" w:rsidRPr="00EE0A1D" w:rsidRDefault="00EE0A1D" w:rsidP="001652A6">
      <w:pPr>
        <w:pStyle w:val="Default"/>
        <w:rPr>
          <w:b/>
          <w:caps/>
          <w:sz w:val="28"/>
          <w:szCs w:val="28"/>
        </w:rPr>
      </w:pPr>
      <w:r w:rsidRPr="00EE0A1D">
        <w:rPr>
          <w:b/>
          <w:caps/>
          <w:sz w:val="28"/>
          <w:szCs w:val="28"/>
        </w:rPr>
        <w:t>Obecné poznámky:</w:t>
      </w:r>
    </w:p>
    <w:p w:rsidR="00EE0A1D" w:rsidRDefault="00EE0A1D" w:rsidP="00EE0A1D">
      <w:pPr>
        <w:pStyle w:val="Default"/>
        <w:numPr>
          <w:ilvl w:val="0"/>
          <w:numId w:val="3"/>
        </w:numPr>
      </w:pPr>
      <w:r>
        <w:t>Prosíme o co nejširší prodiskutování předložených návrhů na všech úrovních církevní struktury s co největším zapojením laiků – v náboženských obcích (neformální setkání, rady starších, „biblické hodiny“, shromáždění NO…), na vikariátech (vikariátní setkání s laiky, vikariátní konference duchovních) i v diecézích.</w:t>
      </w:r>
    </w:p>
    <w:p w:rsidR="001652A6" w:rsidRDefault="00EE0A1D" w:rsidP="000C482B">
      <w:pPr>
        <w:pStyle w:val="Default"/>
        <w:numPr>
          <w:ilvl w:val="0"/>
          <w:numId w:val="3"/>
        </w:numPr>
      </w:pPr>
      <w:r>
        <w:t>Předem děkujeme za všechny př</w:t>
      </w:r>
      <w:r w:rsidR="00FB0382">
        <w:t>ipomínky, ale upozorňujeme, že bude možné věcně se vypořádat pouze s návrhy, které přesně označí příslušné ustanovení, zformulují navrženou změnu a tu stručně odůvodní.</w:t>
      </w:r>
    </w:p>
    <w:p w:rsidR="00DB7D3B" w:rsidRDefault="00DB7D3B" w:rsidP="00DB7D3B">
      <w:pPr>
        <w:pStyle w:val="Default"/>
      </w:pPr>
    </w:p>
    <w:p w:rsidR="00DB7D3B" w:rsidRDefault="00DB7D3B" w:rsidP="00DB7D3B">
      <w:pPr>
        <w:pStyle w:val="Default"/>
      </w:pPr>
    </w:p>
    <w:p w:rsidR="00DB7D3B" w:rsidRDefault="00DB7D3B" w:rsidP="00DB7D3B">
      <w:pPr>
        <w:pStyle w:val="Default"/>
      </w:pPr>
      <w:r>
        <w:t>Projednáno LPV dne 13. 2. 2026</w:t>
      </w:r>
    </w:p>
    <w:p w:rsidR="00DB7D3B" w:rsidRDefault="00DB7D3B" w:rsidP="00DB7D3B">
      <w:pPr>
        <w:pStyle w:val="Default"/>
      </w:pPr>
    </w:p>
    <w:p w:rsidR="00DB7D3B" w:rsidRDefault="00DB7D3B" w:rsidP="00DB7D3B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LPV Jana Krajčiříková, předsedkyně</w:t>
      </w:r>
    </w:p>
    <w:sectPr w:rsidR="00DB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D58"/>
    <w:multiLevelType w:val="hybridMultilevel"/>
    <w:tmpl w:val="77F8F15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15276F"/>
    <w:multiLevelType w:val="hybridMultilevel"/>
    <w:tmpl w:val="F62EE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F2E55"/>
    <w:multiLevelType w:val="hybridMultilevel"/>
    <w:tmpl w:val="7018E4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A6"/>
    <w:rsid w:val="00006417"/>
    <w:rsid w:val="00085627"/>
    <w:rsid w:val="00093F74"/>
    <w:rsid w:val="00094AEC"/>
    <w:rsid w:val="00155F97"/>
    <w:rsid w:val="001652A6"/>
    <w:rsid w:val="00174D33"/>
    <w:rsid w:val="0028160B"/>
    <w:rsid w:val="00285A0C"/>
    <w:rsid w:val="002955E9"/>
    <w:rsid w:val="0035033C"/>
    <w:rsid w:val="00404880"/>
    <w:rsid w:val="004D7529"/>
    <w:rsid w:val="005B64FF"/>
    <w:rsid w:val="00690A7A"/>
    <w:rsid w:val="0074140E"/>
    <w:rsid w:val="007C54C8"/>
    <w:rsid w:val="008747BA"/>
    <w:rsid w:val="008F00C9"/>
    <w:rsid w:val="00AD616A"/>
    <w:rsid w:val="00B01DF8"/>
    <w:rsid w:val="00B64F0D"/>
    <w:rsid w:val="00B82DA8"/>
    <w:rsid w:val="00BA7CD8"/>
    <w:rsid w:val="00C17EFF"/>
    <w:rsid w:val="00C80A35"/>
    <w:rsid w:val="00CC6EE6"/>
    <w:rsid w:val="00D36356"/>
    <w:rsid w:val="00DB7D3B"/>
    <w:rsid w:val="00E50899"/>
    <w:rsid w:val="00EE0A1D"/>
    <w:rsid w:val="00FB0382"/>
    <w:rsid w:val="00FB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00F1"/>
  <w15:chartTrackingRefBased/>
  <w15:docId w15:val="{66232753-6908-4FCC-B73F-9A139C93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2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652A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1652A6"/>
    <w:pPr>
      <w:tabs>
        <w:tab w:val="center" w:pos="4536"/>
        <w:tab w:val="right" w:pos="9072"/>
      </w:tabs>
      <w:autoSpaceDE w:val="0"/>
      <w:autoSpaceDN w:val="0"/>
      <w:spacing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652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Krajčiříková</dc:creator>
  <cp:keywords/>
  <dc:description/>
  <cp:lastModifiedBy>Jana Krajčiříková</cp:lastModifiedBy>
  <cp:revision>4</cp:revision>
  <dcterms:created xsi:type="dcterms:W3CDTF">2026-03-11T11:24:00Z</dcterms:created>
  <dcterms:modified xsi:type="dcterms:W3CDTF">2026-03-13T09:57:00Z</dcterms:modified>
</cp:coreProperties>
</file>