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5DA4D" w14:textId="3024772B" w:rsidR="00BB45C7" w:rsidRPr="00BB45C7" w:rsidRDefault="00BB45C7" w:rsidP="00BB45C7">
      <w:pPr>
        <w:spacing w:after="0"/>
        <w:jc w:val="center"/>
        <w:rPr>
          <w:sz w:val="36"/>
          <w:szCs w:val="36"/>
        </w:rPr>
      </w:pPr>
      <w:r w:rsidRPr="00BB45C7">
        <w:rPr>
          <w:sz w:val="36"/>
          <w:szCs w:val="36"/>
        </w:rPr>
        <w:t>Smaragdová svatba</w:t>
      </w:r>
    </w:p>
    <w:p w14:paraId="01FC7322" w14:textId="77777777" w:rsidR="00BB45C7" w:rsidRDefault="00BB45C7" w:rsidP="00BB45C7">
      <w:pPr>
        <w:spacing w:after="0"/>
        <w:jc w:val="center"/>
        <w:rPr>
          <w:sz w:val="36"/>
          <w:szCs w:val="36"/>
          <w:u w:val="single"/>
        </w:rPr>
      </w:pPr>
    </w:p>
    <w:p w14:paraId="49C5438D" w14:textId="47510BD0" w:rsidR="00700334" w:rsidRDefault="00A409F4">
      <w:r>
        <w:rPr>
          <w:noProof/>
          <w:lang w:eastAsia="cs-CZ"/>
        </w:rPr>
        <w:drawing>
          <wp:inline distT="0" distB="0" distL="0" distR="0" wp14:anchorId="7AEBFB3A" wp14:editId="09768DAA">
            <wp:extent cx="4561200" cy="3139200"/>
            <wp:effectExtent l="0" t="0" r="0" b="4445"/>
            <wp:docPr id="6191041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0" t="12324" r="-1279" b="41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0" cy="31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C16F8F" w14:textId="4F033997" w:rsidR="00805DB6" w:rsidRDefault="001966B8">
      <w:r>
        <w:rPr>
          <w:noProof/>
          <w:lang w:eastAsia="cs-CZ"/>
        </w:rPr>
        <w:drawing>
          <wp:inline distT="0" distB="0" distL="0" distR="0" wp14:anchorId="5F082D6A" wp14:editId="0B3EF62B">
            <wp:extent cx="4737600" cy="3157200"/>
            <wp:effectExtent l="0" t="0" r="6350" b="5715"/>
            <wp:docPr id="8850868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00" cy="31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761AE" w14:textId="1F3B70BC" w:rsidR="00425454" w:rsidRDefault="00425454" w:rsidP="00425454">
      <w:pPr>
        <w:spacing w:after="0"/>
        <w:rPr>
          <w:sz w:val="28"/>
        </w:rPr>
      </w:pPr>
      <w:r>
        <w:rPr>
          <w:sz w:val="28"/>
        </w:rPr>
        <w:t>Manželé Vít a Zdeňka Koutní z Opavy oslavili manželské jubileum 55 let společného života.</w:t>
      </w:r>
      <w:r w:rsidR="000755A2">
        <w:rPr>
          <w:sz w:val="28"/>
        </w:rPr>
        <w:t xml:space="preserve"> Obnovené sliby stvrdili svým podpisem jak manželé, tak i obě svědkyně, které se také těší dobrému zdraví.</w:t>
      </w:r>
      <w:r>
        <w:rPr>
          <w:sz w:val="28"/>
        </w:rPr>
        <w:t xml:space="preserve"> Bratr Koutný také letos dosáhl kmetskéh</w:t>
      </w:r>
      <w:r w:rsidR="00872519">
        <w:rPr>
          <w:sz w:val="28"/>
        </w:rPr>
        <w:t xml:space="preserve">o věku (jak sám hrdě říká) 80 let. </w:t>
      </w:r>
      <w:r w:rsidR="00DC3433">
        <w:rPr>
          <w:sz w:val="28"/>
        </w:rPr>
        <w:t xml:space="preserve">Jistě na tom má nemalou zásluhu manželka, která je zdravotní sestrou a dobře se o manžela stará. </w:t>
      </w:r>
    </w:p>
    <w:p w14:paraId="3A70ACDD" w14:textId="2A476BC7" w:rsidR="00872519" w:rsidRDefault="00872519" w:rsidP="00425454">
      <w:pPr>
        <w:spacing w:after="0"/>
        <w:rPr>
          <w:sz w:val="28"/>
        </w:rPr>
      </w:pPr>
      <w:r>
        <w:rPr>
          <w:sz w:val="28"/>
        </w:rPr>
        <w:t xml:space="preserve">Bratra Víta Koutného známe jako člena Ústřední rady CČSH už dlouhých 22 let. 18 let je předsedou rady starších v náboženské obci CČSH v Opavě a </w:t>
      </w:r>
      <w:r>
        <w:rPr>
          <w:sz w:val="28"/>
        </w:rPr>
        <w:lastRenderedPageBreak/>
        <w:t xml:space="preserve">v mnohých náboženských obcích je znám také jako šikovný řemeslník – elektrikář, kde pomáhal při </w:t>
      </w:r>
      <w:proofErr w:type="spellStart"/>
      <w:r>
        <w:rPr>
          <w:sz w:val="28"/>
        </w:rPr>
        <w:t>rekontrukci</w:t>
      </w:r>
      <w:proofErr w:type="spellEnd"/>
      <w:r>
        <w:rPr>
          <w:sz w:val="28"/>
        </w:rPr>
        <w:t xml:space="preserve"> kostelů a modliteben. </w:t>
      </w:r>
    </w:p>
    <w:p w14:paraId="5A12F818" w14:textId="01E93597" w:rsidR="00B07198" w:rsidRDefault="00872519" w:rsidP="00425454">
      <w:pPr>
        <w:spacing w:after="0"/>
        <w:rPr>
          <w:sz w:val="28"/>
        </w:rPr>
      </w:pPr>
      <w:r>
        <w:rPr>
          <w:sz w:val="28"/>
        </w:rPr>
        <w:t xml:space="preserve">Je otcem třech dětí, sedmi vnoučat a třech pravnoučat. Za všechny vzpomenu vnučku Adélku, která ve svých 10 letech onemocněla těžkou leukémií v té nejhorší </w:t>
      </w:r>
      <w:proofErr w:type="spellStart"/>
      <w:r>
        <w:rPr>
          <w:sz w:val="28"/>
        </w:rPr>
        <w:t>covidové</w:t>
      </w:r>
      <w:proofErr w:type="spellEnd"/>
      <w:r>
        <w:rPr>
          <w:sz w:val="28"/>
        </w:rPr>
        <w:t xml:space="preserve"> době a celá církev pomáhala</w:t>
      </w:r>
      <w:r w:rsidR="00B07198">
        <w:rPr>
          <w:sz w:val="28"/>
        </w:rPr>
        <w:t xml:space="preserve"> </w:t>
      </w:r>
      <w:r>
        <w:rPr>
          <w:sz w:val="28"/>
        </w:rPr>
        <w:t>finančně při náročné léčbě a hlavně modlitbami, které Bůh vyslyšel</w:t>
      </w:r>
      <w:r w:rsidR="00CD2B52">
        <w:rPr>
          <w:sz w:val="28"/>
        </w:rPr>
        <w:t>. Dnes mohla Adélka popřát dědečkovi a babičce hodně štěstí do dalších společných let. Studuje a chtěla by se</w:t>
      </w:r>
      <w:r w:rsidR="00DC3433">
        <w:rPr>
          <w:sz w:val="28"/>
        </w:rPr>
        <w:t xml:space="preserve"> </w:t>
      </w:r>
      <w:r w:rsidR="00CD2B52">
        <w:rPr>
          <w:sz w:val="28"/>
        </w:rPr>
        <w:t>stát lékařkou, aby mohla pomáhat</w:t>
      </w:r>
      <w:r w:rsidR="00DC3433">
        <w:rPr>
          <w:sz w:val="28"/>
        </w:rPr>
        <w:t xml:space="preserve"> stejně postiženým dětem, jako byla sama. </w:t>
      </w:r>
      <w:r w:rsidR="00B07198">
        <w:rPr>
          <w:sz w:val="28"/>
        </w:rPr>
        <w:t>Ale to už je na jiný příběh.</w:t>
      </w:r>
    </w:p>
    <w:p w14:paraId="68B7AAEA" w14:textId="4CD98FE8" w:rsidR="00BB6244" w:rsidRDefault="00BB6244" w:rsidP="00425454">
      <w:pPr>
        <w:spacing w:after="0"/>
        <w:rPr>
          <w:sz w:val="28"/>
        </w:rPr>
      </w:pPr>
      <w:r>
        <w:rPr>
          <w:sz w:val="28"/>
        </w:rPr>
        <w:t xml:space="preserve">Přejeme staro-novomanželům hodně zdraví, štěstí, lásky a Božího požehnání do dalších let, abychom za pět let oslavili společně diamantovou svatbu. </w:t>
      </w:r>
      <w:r w:rsidR="000755A2">
        <w:rPr>
          <w:sz w:val="28"/>
        </w:rPr>
        <w:t xml:space="preserve">Smaragdový náhrdelník sestry Zdeňka vystřídá pak diamantový – tak to už je na </w:t>
      </w:r>
      <w:r w:rsidR="003C6E9D">
        <w:rPr>
          <w:sz w:val="28"/>
        </w:rPr>
        <w:t>č</w:t>
      </w:r>
      <w:r w:rsidR="000755A2">
        <w:rPr>
          <w:sz w:val="28"/>
        </w:rPr>
        <w:t>ase začít šetřit! Moc se těšíme na tu další velkou slávu!</w:t>
      </w:r>
    </w:p>
    <w:p w14:paraId="517285BC" w14:textId="77777777" w:rsidR="00BB45C7" w:rsidRDefault="00BB45C7" w:rsidP="00425454">
      <w:pPr>
        <w:spacing w:after="0"/>
        <w:rPr>
          <w:sz w:val="28"/>
        </w:rPr>
      </w:pPr>
    </w:p>
    <w:p w14:paraId="6CA08456" w14:textId="4C05306E" w:rsidR="000755A2" w:rsidRPr="00BB45C7" w:rsidRDefault="000755A2" w:rsidP="00425454">
      <w:pPr>
        <w:spacing w:after="0"/>
        <w:rPr>
          <w:b/>
          <w:sz w:val="28"/>
        </w:rPr>
      </w:pPr>
      <w:r w:rsidRPr="00BB45C7">
        <w:rPr>
          <w:b/>
          <w:sz w:val="28"/>
        </w:rPr>
        <w:t>Ladislava Sv</w:t>
      </w:r>
      <w:bookmarkStart w:id="0" w:name="_GoBack"/>
      <w:bookmarkEnd w:id="0"/>
      <w:r w:rsidRPr="00BB45C7">
        <w:rPr>
          <w:b/>
          <w:sz w:val="28"/>
        </w:rPr>
        <w:t>obodová, farářka</w:t>
      </w:r>
    </w:p>
    <w:sectPr w:rsidR="000755A2" w:rsidRPr="00BB4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B8"/>
    <w:rsid w:val="000755A2"/>
    <w:rsid w:val="001966B8"/>
    <w:rsid w:val="003C6E9D"/>
    <w:rsid w:val="00425454"/>
    <w:rsid w:val="004C0437"/>
    <w:rsid w:val="00510B95"/>
    <w:rsid w:val="00700334"/>
    <w:rsid w:val="00805DB6"/>
    <w:rsid w:val="00872519"/>
    <w:rsid w:val="00A409F4"/>
    <w:rsid w:val="00A7435B"/>
    <w:rsid w:val="00B07198"/>
    <w:rsid w:val="00B625BE"/>
    <w:rsid w:val="00BB45C7"/>
    <w:rsid w:val="00BB6244"/>
    <w:rsid w:val="00C80DAF"/>
    <w:rsid w:val="00CD2B52"/>
    <w:rsid w:val="00D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8231"/>
  <w15:chartTrackingRefBased/>
  <w15:docId w15:val="{78A79D51-A062-4264-951C-F70DE0B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8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66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66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66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66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66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66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66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6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6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66B8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66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66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66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66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66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66B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6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66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66B8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itt">
    <w:name w:val="Quote"/>
    <w:basedOn w:val="Normln"/>
    <w:next w:val="Normln"/>
    <w:link w:val="CittChar"/>
    <w:uiPriority w:val="29"/>
    <w:qFormat/>
    <w:rsid w:val="00196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66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66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66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6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66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6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Svobodová</dc:creator>
  <cp:keywords/>
  <dc:description/>
  <cp:lastModifiedBy>Mirko Raduševič</cp:lastModifiedBy>
  <cp:revision>8</cp:revision>
  <dcterms:created xsi:type="dcterms:W3CDTF">2026-03-23T16:07:00Z</dcterms:created>
  <dcterms:modified xsi:type="dcterms:W3CDTF">2026-03-24T08:53:00Z</dcterms:modified>
</cp:coreProperties>
</file>